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7B" w:rsidRP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:rsid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якісних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його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очікуваної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вартості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та/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розміру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бюджетного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призначення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межах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</w:p>
    <w:p w:rsidR="00275B65" w:rsidRPr="00FB747B" w:rsidRDefault="00275B65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B747B" w:rsidRPr="00FB747B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</w:t>
      </w:r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публікації</w:t>
      </w:r>
      <w:proofErr w:type="spellEnd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обгрунтування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постанова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16.12.2020 № 1266 </w:t>
      </w:r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Про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01.08.2013 № 631 і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11.10.2016 № 710».</w:t>
      </w:r>
    </w:p>
    <w:p w:rsidR="00FB747B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закупівлі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</w:t>
      </w:r>
      <w:r w:rsidR="00094156">
        <w:rPr>
          <w:rFonts w:ascii="Times New Roman" w:hAnsi="Times New Roman"/>
          <w:color w:val="000000"/>
          <w:sz w:val="24"/>
          <w:szCs w:val="24"/>
          <w:lang w:val="uk-UA" w:eastAsia="uk-UA"/>
        </w:rPr>
        <w:t>ої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міськ</w:t>
      </w:r>
      <w:r w:rsidR="00094156">
        <w:rPr>
          <w:rFonts w:ascii="Times New Roman" w:hAnsi="Times New Roman"/>
          <w:color w:val="000000"/>
          <w:sz w:val="24"/>
          <w:szCs w:val="24"/>
          <w:lang w:val="uk-UA" w:eastAsia="uk-UA"/>
        </w:rPr>
        <w:t>ої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094156">
        <w:rPr>
          <w:rFonts w:ascii="Times New Roman" w:hAnsi="Times New Roman"/>
          <w:color w:val="000000"/>
          <w:sz w:val="24"/>
          <w:szCs w:val="24"/>
          <w:lang w:val="uk-UA" w:eastAsia="uk-UA"/>
        </w:rPr>
        <w:t>територіальної громади</w:t>
      </w:r>
    </w:p>
    <w:p w:rsidR="00AA5980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5980"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AA5980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747B" w:rsidRPr="00FB747B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ЄДРПОУ :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:rsidR="00FB747B" w:rsidRPr="00FB747B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відкриті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торги з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особливостями</w:t>
      </w:r>
      <w:proofErr w:type="spellEnd"/>
    </w:p>
    <w:p w:rsidR="00D309D4" w:rsidRPr="00D309D4" w:rsidRDefault="009A32C5" w:rsidP="00D309D4">
      <w:pPr>
        <w:pStyle w:val="1"/>
        <w:shd w:val="clear" w:color="auto" w:fill="FFFFFF"/>
        <w:spacing w:before="0" w:line="240" w:lineRule="atLeast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309D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Назва</w:t>
      </w:r>
      <w:proofErr w:type="spellEnd"/>
      <w:r w:rsidRPr="00D309D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предмету </w:t>
      </w:r>
      <w:proofErr w:type="spellStart"/>
      <w:r w:rsidRPr="00D309D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закупівлі</w:t>
      </w:r>
      <w:proofErr w:type="spellEnd"/>
      <w:r w:rsidRPr="00D309D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proofErr w:type="spellStart"/>
      <w:r w:rsidR="00D309D4" w:rsidRPr="00D309D4">
        <w:rPr>
          <w:rFonts w:ascii="Times New Roman" w:hAnsi="Times New Roman" w:cs="Times New Roman"/>
          <w:color w:val="auto"/>
          <w:sz w:val="24"/>
          <w:szCs w:val="24"/>
        </w:rPr>
        <w:t>Емаль</w:t>
      </w:r>
      <w:proofErr w:type="spellEnd"/>
      <w:r w:rsidR="00D309D4" w:rsidRPr="00D309D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309D4" w:rsidRPr="00D309D4">
        <w:rPr>
          <w:rFonts w:ascii="Times New Roman" w:hAnsi="Times New Roman" w:cs="Times New Roman"/>
          <w:color w:val="auto"/>
          <w:sz w:val="24"/>
          <w:szCs w:val="24"/>
        </w:rPr>
        <w:t>алкідна</w:t>
      </w:r>
      <w:proofErr w:type="spellEnd"/>
      <w:r w:rsidR="00D309D4" w:rsidRPr="00D309D4">
        <w:rPr>
          <w:rFonts w:ascii="Times New Roman" w:hAnsi="Times New Roman" w:cs="Times New Roman"/>
          <w:color w:val="auto"/>
          <w:sz w:val="24"/>
          <w:szCs w:val="24"/>
        </w:rPr>
        <w:t xml:space="preserve"> ПФ-115, грунт-</w:t>
      </w:r>
      <w:proofErr w:type="spellStart"/>
      <w:r w:rsidR="00D309D4" w:rsidRPr="00D309D4">
        <w:rPr>
          <w:rFonts w:ascii="Times New Roman" w:hAnsi="Times New Roman" w:cs="Times New Roman"/>
          <w:color w:val="auto"/>
          <w:sz w:val="24"/>
          <w:szCs w:val="24"/>
        </w:rPr>
        <w:t>емаль</w:t>
      </w:r>
      <w:proofErr w:type="spellEnd"/>
      <w:r w:rsidR="00D309D4" w:rsidRPr="00D309D4">
        <w:rPr>
          <w:rFonts w:ascii="Times New Roman" w:hAnsi="Times New Roman" w:cs="Times New Roman"/>
          <w:color w:val="auto"/>
          <w:sz w:val="24"/>
          <w:szCs w:val="24"/>
        </w:rPr>
        <w:t xml:space="preserve"> "3 в 1", </w:t>
      </w:r>
      <w:proofErr w:type="spellStart"/>
      <w:r w:rsidR="00D309D4" w:rsidRPr="00D309D4">
        <w:rPr>
          <w:rFonts w:ascii="Times New Roman" w:hAnsi="Times New Roman" w:cs="Times New Roman"/>
          <w:color w:val="auto"/>
          <w:sz w:val="24"/>
          <w:szCs w:val="24"/>
        </w:rPr>
        <w:t>водоемульсійна</w:t>
      </w:r>
      <w:proofErr w:type="spellEnd"/>
      <w:r w:rsidR="00D309D4" w:rsidRPr="00D309D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309D4" w:rsidRPr="00D309D4">
        <w:rPr>
          <w:rFonts w:ascii="Times New Roman" w:hAnsi="Times New Roman" w:cs="Times New Roman"/>
          <w:color w:val="auto"/>
          <w:sz w:val="24"/>
          <w:szCs w:val="24"/>
        </w:rPr>
        <w:t>фарба</w:t>
      </w:r>
      <w:proofErr w:type="spellEnd"/>
      <w:r w:rsidR="00D309D4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D309D4" w:rsidRPr="00D309D4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gramStart"/>
      <w:r w:rsidR="00D309D4" w:rsidRPr="00D309D4">
        <w:rPr>
          <w:rFonts w:ascii="Times New Roman" w:hAnsi="Times New Roman" w:cs="Times New Roman"/>
          <w:color w:val="auto"/>
          <w:sz w:val="24"/>
          <w:szCs w:val="24"/>
        </w:rPr>
        <w:t>ДК:021:2015</w:t>
      </w:r>
      <w:proofErr w:type="gramEnd"/>
      <w:r w:rsidR="00D309D4" w:rsidRPr="00D309D4">
        <w:rPr>
          <w:rFonts w:ascii="Times New Roman" w:hAnsi="Times New Roman" w:cs="Times New Roman"/>
          <w:color w:val="auto"/>
          <w:sz w:val="24"/>
          <w:szCs w:val="24"/>
        </w:rPr>
        <w:t xml:space="preserve">: 44810000-1 </w:t>
      </w:r>
      <w:proofErr w:type="spellStart"/>
      <w:r w:rsidR="00D309D4" w:rsidRPr="00D309D4">
        <w:rPr>
          <w:rFonts w:ascii="Times New Roman" w:hAnsi="Times New Roman" w:cs="Times New Roman"/>
          <w:color w:val="auto"/>
          <w:sz w:val="24"/>
          <w:szCs w:val="24"/>
        </w:rPr>
        <w:t>Фарби</w:t>
      </w:r>
      <w:proofErr w:type="spellEnd"/>
      <w:r w:rsidR="00D309D4" w:rsidRPr="00D309D4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9A32C5" w:rsidRPr="00D309D4" w:rsidRDefault="009A32C5" w:rsidP="00D309D4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D309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D3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309D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D3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  <w:r w:rsidR="00460B29" w:rsidRPr="00D30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="00460B29" w:rsidRPr="00D309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особливостями</w:t>
      </w:r>
      <w:proofErr w:type="spellEnd"/>
    </w:p>
    <w:p w:rsidR="001F1FBA" w:rsidRPr="00C42F1C" w:rsidRDefault="009A32C5" w:rsidP="000D25D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2F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</w:t>
      </w:r>
      <w:r w:rsidR="008F1A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ької територіальної громади</w:t>
      </w:r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2F1C" w:rsidRPr="00C42F1C" w:rsidRDefault="00C42F1C" w:rsidP="000D25DF">
      <w:pPr>
        <w:shd w:val="clear" w:color="auto" w:fill="FFFFFF"/>
        <w:spacing w:after="0" w:line="240" w:lineRule="atLeast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озмір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о</w:t>
      </w:r>
      <w:r w:rsidRPr="00C42F1C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>чікувана вартість предмета закупівлі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9A32C5"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60B29"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70000,00 </w:t>
      </w:r>
      <w:r w:rsidR="007063B0" w:rsidRPr="00C42F1C">
        <w:rPr>
          <w:rFonts w:ascii="Times New Roman" w:hAnsi="Times New Roman" w:cs="Times New Roman"/>
          <w:sz w:val="24"/>
          <w:szCs w:val="24"/>
          <w:lang w:val="uk-UA"/>
        </w:rPr>
        <w:t xml:space="preserve">грн </w:t>
      </w:r>
      <w:r w:rsidR="007063B0" w:rsidRPr="00C42F1C">
        <w:rPr>
          <w:rFonts w:ascii="Times New Roman" w:hAnsi="Times New Roman" w:cs="Times New Roman"/>
          <w:sz w:val="24"/>
          <w:szCs w:val="24"/>
        </w:rPr>
        <w:t>(</w:t>
      </w:r>
      <w:r w:rsidR="007063B0" w:rsidRPr="00C42F1C">
        <w:rPr>
          <w:rFonts w:ascii="Times New Roman" w:hAnsi="Times New Roman" w:cs="Times New Roman"/>
          <w:sz w:val="24"/>
          <w:szCs w:val="24"/>
          <w:lang w:val="uk-UA"/>
        </w:rPr>
        <w:t>з ПДВ</w:t>
      </w:r>
      <w:r w:rsidR="007063B0" w:rsidRPr="00C42F1C">
        <w:rPr>
          <w:rFonts w:ascii="Times New Roman" w:hAnsi="Times New Roman" w:cs="Times New Roman"/>
          <w:sz w:val="24"/>
          <w:szCs w:val="24"/>
        </w:rPr>
        <w:t>)</w:t>
      </w:r>
      <w:r w:rsidR="009A32C5"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2F1C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</w:p>
    <w:p w:rsidR="009A32C5" w:rsidRDefault="00C42F1C" w:rsidP="000D25DF">
      <w:pPr>
        <w:shd w:val="clear" w:color="auto" w:fill="FFFFFF"/>
        <w:spacing w:after="0" w:line="240" w:lineRule="atLeast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 w:rsidRPr="00C42F1C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Обґрунтування розміру бюджетного призначення 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та </w:t>
      </w:r>
      <w:r w:rsidRPr="00C42F1C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>очікуваної вартості предмета закупівлі:</w:t>
      </w:r>
    </w:p>
    <w:p w:rsidR="006E00BE" w:rsidRDefault="006E00BE" w:rsidP="000D25D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Очікувана вартість закупівлі розрахована у межах затверджених кошторисних призначень та обсягів фінансування на 2023</w:t>
      </w: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рік.</w:t>
      </w: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6E00B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</w:p>
    <w:p w:rsidR="00005041" w:rsidRPr="00275B65" w:rsidRDefault="00005041" w:rsidP="000D25D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Розрахунок очікуваної вартості закупівлі визначався на підставі </w:t>
      </w:r>
      <w:r w:rsidRPr="008E618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аналізу </w:t>
      </w:r>
      <w:r w:rsidR="007D0C3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попередніх закупівель відповідного товару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урахуванням</w:t>
      </w:r>
      <w:r w:rsidRPr="006F6D9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діючих цін на </w:t>
      </w:r>
      <w:r w:rsidR="004D12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товар</w:t>
      </w:r>
      <w:r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5938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комерційної пропозиції, аналізу </w:t>
      </w:r>
      <w:proofErr w:type="spellStart"/>
      <w:r w:rsidR="005938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="005938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E61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розміщені на офіційних інтернет-ресурсах</w:t>
      </w:r>
      <w:r w:rsidR="000062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врахуванням</w:t>
      </w:r>
      <w:r>
        <w:rPr>
          <w:rFonts w:ascii="Times New Roman" w:hAnsi="Times New Roman"/>
          <w:sz w:val="24"/>
          <w:szCs w:val="24"/>
          <w:lang w:val="uk-UA"/>
        </w:rPr>
        <w:t xml:space="preserve"> податків і зборів</w:t>
      </w:r>
      <w:r w:rsidRPr="006F6D92">
        <w:rPr>
          <w:rFonts w:ascii="Times New Roman" w:hAnsi="Times New Roman"/>
          <w:sz w:val="24"/>
          <w:szCs w:val="24"/>
          <w:lang w:val="uk-UA"/>
        </w:rPr>
        <w:t xml:space="preserve"> та обов’язкових платежів, що мають бути сплачені згідно з чинним законод</w:t>
      </w:r>
      <w:r w:rsidR="00BD267C">
        <w:rPr>
          <w:rFonts w:ascii="Times New Roman" w:hAnsi="Times New Roman"/>
          <w:sz w:val="24"/>
          <w:szCs w:val="24"/>
          <w:lang w:val="uk-UA"/>
        </w:rPr>
        <w:t>авством України</w:t>
      </w:r>
      <w:r w:rsidRPr="006F6D92">
        <w:rPr>
          <w:rFonts w:ascii="Times New Roman" w:hAnsi="Times New Roman"/>
          <w:sz w:val="24"/>
          <w:szCs w:val="24"/>
          <w:lang w:val="uk-UA"/>
        </w:rPr>
        <w:t>, вартість доставки товару до місця поставки, а також всіх інших витрат, пов’язаних з поставкою товару, що є предметом закупівлі</w:t>
      </w:r>
      <w:r w:rsidRPr="00BB3D13">
        <w:rPr>
          <w:rFonts w:ascii="Times New Roman" w:hAnsi="Times New Roman"/>
          <w:sz w:val="24"/>
          <w:szCs w:val="24"/>
          <w:lang w:val="uk-UA"/>
        </w:rPr>
        <w:t>.</w:t>
      </w:r>
    </w:p>
    <w:p w:rsidR="00CC067E" w:rsidRDefault="00CC067E" w:rsidP="00CC067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75088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Pr="00C750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5088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proofErr w:type="gramEnd"/>
      <w:r w:rsidRPr="00C7508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75088">
        <w:rPr>
          <w:rFonts w:ascii="Times New Roman" w:hAnsi="Times New Roman" w:cs="Times New Roman"/>
          <w:sz w:val="24"/>
          <w:szCs w:val="24"/>
        </w:rPr>
        <w:t>якісних</w:t>
      </w:r>
      <w:proofErr w:type="spellEnd"/>
      <w:r w:rsidRPr="00C75088">
        <w:rPr>
          <w:rFonts w:ascii="Times New Roman" w:hAnsi="Times New Roman" w:cs="Times New Roman"/>
          <w:sz w:val="24"/>
          <w:szCs w:val="24"/>
        </w:rPr>
        <w:t xml:space="preserve"> характеристик предмета </w:t>
      </w:r>
      <w:proofErr w:type="spellStart"/>
      <w:r w:rsidRPr="00C75088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C75088">
        <w:rPr>
          <w:rFonts w:ascii="Times New Roman" w:hAnsi="Times New Roman" w:cs="Times New Roman"/>
          <w:sz w:val="24"/>
          <w:szCs w:val="24"/>
        </w:rPr>
        <w:t>:</w:t>
      </w:r>
    </w:p>
    <w:p w:rsidR="0060681C" w:rsidRDefault="0060681C" w:rsidP="0060681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5FAB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E95F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проведення робіт з благоустрою.</w:t>
      </w:r>
    </w:p>
    <w:p w:rsidR="001E3CAD" w:rsidRPr="002F38B5" w:rsidRDefault="001E3CAD" w:rsidP="001E3CAD">
      <w:pPr>
        <w:pStyle w:val="1"/>
        <w:shd w:val="clear" w:color="auto" w:fill="FFFFFF"/>
        <w:spacing w:before="0" w:line="240" w:lineRule="atLeast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960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Назва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предмета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закупівлі</w:t>
            </w:r>
            <w:proofErr w:type="spellEnd"/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C859D9" w:rsidRDefault="001E3CAD" w:rsidP="00D20934">
            <w:pPr>
              <w:pStyle w:val="1"/>
              <w:shd w:val="clear" w:color="auto" w:fill="FFFFFF"/>
              <w:spacing w:before="0" w:line="24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highlight w:val="white"/>
              </w:rPr>
            </w:pPr>
            <w:proofErr w:type="spellStart"/>
            <w:r w:rsidRPr="001E3C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Емаль</w:t>
            </w:r>
            <w:proofErr w:type="spellEnd"/>
            <w:r w:rsidRPr="001E3C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E3C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алкідна</w:t>
            </w:r>
            <w:proofErr w:type="spellEnd"/>
            <w:r w:rsidRPr="001E3C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ПФ-115, грунт-</w:t>
            </w:r>
            <w:proofErr w:type="spellStart"/>
            <w:r w:rsidRPr="001E3C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емаль</w:t>
            </w:r>
            <w:proofErr w:type="spellEnd"/>
            <w:r w:rsidRPr="001E3C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"3 в 1", </w:t>
            </w:r>
            <w:proofErr w:type="spellStart"/>
            <w:r w:rsidRPr="001E3C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водоемульсійна</w:t>
            </w:r>
            <w:proofErr w:type="spellEnd"/>
            <w:r w:rsidRPr="001E3C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1E3CA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фарба</w:t>
            </w:r>
            <w:proofErr w:type="spellEnd"/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Код ДК 021:2015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highlight w:val="white"/>
              </w:rPr>
            </w:pPr>
            <w:r w:rsidRPr="002F38B5">
              <w:rPr>
                <w:rFonts w:ascii="Times New Roman" w:hAnsi="Times New Roman" w:cs="Times New Roman"/>
              </w:rPr>
              <w:t xml:space="preserve">44810000-1 </w:t>
            </w:r>
            <w:proofErr w:type="spellStart"/>
            <w:r w:rsidRPr="002F38B5">
              <w:rPr>
                <w:rFonts w:ascii="Times New Roman" w:hAnsi="Times New Roman" w:cs="Times New Roman"/>
              </w:rPr>
              <w:t>Фарби</w:t>
            </w:r>
            <w:proofErr w:type="spellEnd"/>
          </w:p>
        </w:tc>
      </w:tr>
      <w:tr w:rsidR="001E3CAD" w:rsidRPr="002F38B5" w:rsidTr="00D20934">
        <w:trPr>
          <w:trHeight w:val="173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spacing w:after="0" w:line="240" w:lineRule="atLeast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2F38B5">
              <w:rPr>
                <w:rFonts w:ascii="Times New Roman" w:eastAsia="Times New Roman" w:hAnsi="Times New Roman" w:cs="Times New Roman"/>
              </w:rPr>
              <w:t>Рік</w:t>
            </w:r>
            <w:proofErr w:type="spellEnd"/>
            <w:r w:rsidRPr="002F38B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</w:rPr>
              <w:t>випуску</w:t>
            </w:r>
            <w:proofErr w:type="spellEnd"/>
            <w:r w:rsidRPr="002F38B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</w:rPr>
              <w:t>продукції</w:t>
            </w:r>
            <w:proofErr w:type="spellEnd"/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</w:rPr>
              <w:t>2022-2023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bookmarkStart w:id="0" w:name="_GoBack"/>
            <w:bookmarkEnd w:id="0"/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Місце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поставки товару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16000,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Чернігівська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обл.,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м.Новгород-Сіверський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вул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.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Захисників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України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, 2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Строк поставки товару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до 31.07.2023 року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включно</w:t>
            </w:r>
            <w:proofErr w:type="spellEnd"/>
          </w:p>
        </w:tc>
      </w:tr>
      <w:tr w:rsidR="001E3CAD" w:rsidRPr="002F38B5" w:rsidTr="00D20934">
        <w:trPr>
          <w:trHeight w:val="132"/>
        </w:trPr>
        <w:tc>
          <w:tcPr>
            <w:tcW w:w="96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DE260A" w:rsidRDefault="001E3CAD" w:rsidP="00D2093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highlight w:val="white"/>
              </w:rPr>
            </w:pPr>
            <w:proofErr w:type="spellStart"/>
            <w:r w:rsidRPr="002F38B5">
              <w:rPr>
                <w:rFonts w:ascii="Times New Roman" w:hAnsi="Times New Roman" w:cs="Times New Roman"/>
                <w:b/>
                <w:color w:val="000000"/>
              </w:rPr>
              <w:t>Емаль</w:t>
            </w:r>
            <w:proofErr w:type="spellEnd"/>
            <w:r w:rsidRPr="002F38B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2F38B5">
              <w:rPr>
                <w:rFonts w:ascii="Times New Roman" w:hAnsi="Times New Roman" w:cs="Times New Roman"/>
                <w:b/>
                <w:color w:val="000000"/>
              </w:rPr>
              <w:t>алкідна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ПФ-115</w:t>
            </w:r>
          </w:p>
        </w:tc>
      </w:tr>
      <w:tr w:rsidR="001E3CAD" w:rsidRPr="002F38B5" w:rsidTr="00D20934">
        <w:trPr>
          <w:trHeight w:val="132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  <w:highlight w:val="white"/>
                <w:lang w:val="uk-UA"/>
              </w:rPr>
            </w:pPr>
            <w:r w:rsidRPr="002F38B5">
              <w:rPr>
                <w:sz w:val="22"/>
                <w:szCs w:val="22"/>
                <w:highlight w:val="white"/>
                <w:lang w:val="uk-UA"/>
              </w:rPr>
              <w:t>Колір і зовнішній вигляд покриття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  <w:highlight w:val="white"/>
                <w:lang w:val="uk-UA"/>
              </w:rPr>
            </w:pPr>
            <w:r w:rsidRPr="002F38B5">
              <w:rPr>
                <w:sz w:val="22"/>
                <w:szCs w:val="22"/>
                <w:highlight w:val="white"/>
                <w:lang w:val="uk-UA"/>
              </w:rPr>
              <w:t>Колір повинен відповідати затвердженому контрольному зразку. Після висихання емаль повинна утворювати гладке однорідне покриття, без зморшок та сторонніх домішок</w:t>
            </w:r>
          </w:p>
        </w:tc>
      </w:tr>
      <w:tr w:rsidR="001E3CAD" w:rsidRPr="002F38B5" w:rsidTr="00D20934">
        <w:trPr>
          <w:trHeight w:val="132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sz w:val="22"/>
                <w:szCs w:val="22"/>
                <w:highlight w:val="white"/>
                <w:lang w:val="uk-UA"/>
              </w:rPr>
            </w:pPr>
            <w:r w:rsidRPr="002F38B5">
              <w:rPr>
                <w:sz w:val="22"/>
                <w:szCs w:val="22"/>
                <w:highlight w:val="white"/>
                <w:lang w:val="uk-UA"/>
              </w:rPr>
              <w:t>Призначення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Для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фарбування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металевих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дерев’яних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та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мінеральних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поверхонь</w:t>
            </w:r>
            <w:proofErr w:type="spellEnd"/>
          </w:p>
        </w:tc>
      </w:tr>
      <w:tr w:rsidR="001E3CAD" w:rsidRPr="002F38B5" w:rsidTr="00D20934">
        <w:trPr>
          <w:trHeight w:val="132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Емаль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алкідна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ПФ-115</w:t>
            </w: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Зелена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120,4 кг</w:t>
            </w:r>
          </w:p>
        </w:tc>
      </w:tr>
      <w:tr w:rsidR="001E3CAD" w:rsidRPr="002F38B5" w:rsidTr="00D20934">
        <w:trPr>
          <w:trHeight w:val="132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Емаль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алкідна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ПФ-115</w:t>
            </w: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Біла</w:t>
            </w:r>
            <w:proofErr w:type="spellEnd"/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30,8 кг</w:t>
            </w:r>
          </w:p>
        </w:tc>
      </w:tr>
      <w:tr w:rsidR="001E3CAD" w:rsidRPr="002F38B5" w:rsidTr="00D20934">
        <w:trPr>
          <w:trHeight w:val="132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Емаль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алкідна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ПФ-115</w:t>
            </w: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Синя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19,6 кг</w:t>
            </w:r>
          </w:p>
        </w:tc>
      </w:tr>
      <w:tr w:rsidR="001E3CAD" w:rsidRPr="002F38B5" w:rsidTr="00D20934">
        <w:trPr>
          <w:trHeight w:val="132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Емаль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алкідна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ПФ-115</w:t>
            </w: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Червона</w:t>
            </w:r>
            <w:proofErr w:type="spellEnd"/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25,2 кг</w:t>
            </w:r>
          </w:p>
        </w:tc>
      </w:tr>
      <w:tr w:rsidR="001E3CAD" w:rsidRPr="002F38B5" w:rsidTr="00D20934">
        <w:trPr>
          <w:trHeight w:val="132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Емаль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алкідна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ПФ-115</w:t>
            </w: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Жовта</w:t>
            </w:r>
            <w:proofErr w:type="spellEnd"/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25,2 кг</w:t>
            </w:r>
          </w:p>
        </w:tc>
      </w:tr>
      <w:tr w:rsidR="001E3CAD" w:rsidRPr="002F38B5" w:rsidTr="00D20934">
        <w:trPr>
          <w:trHeight w:val="132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Емаль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алкідна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ПФ-115</w:t>
            </w: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Сіра</w:t>
            </w:r>
            <w:proofErr w:type="spellEnd"/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53,2 кг</w:t>
            </w:r>
          </w:p>
        </w:tc>
      </w:tr>
      <w:tr w:rsidR="001E3CAD" w:rsidRPr="002F38B5" w:rsidTr="00D20934">
        <w:trPr>
          <w:trHeight w:val="132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Емаль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алкідна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ПФ-115</w:t>
            </w: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Коричнева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36,4 кг</w:t>
            </w:r>
          </w:p>
        </w:tc>
      </w:tr>
      <w:tr w:rsidR="001E3CAD" w:rsidRPr="002F38B5" w:rsidTr="00D20934">
        <w:trPr>
          <w:trHeight w:val="132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Вміст ЛОС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Не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більше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500 г/л</w:t>
            </w:r>
          </w:p>
        </w:tc>
      </w:tr>
      <w:tr w:rsidR="001E3CAD" w:rsidRPr="002F38B5" w:rsidTr="00D20934">
        <w:trPr>
          <w:trHeight w:val="132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 xml:space="preserve">Фасування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2,8 кг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Умовна в</w:t>
            </w:r>
            <w:r w:rsidRPr="002F38B5">
              <w:rPr>
                <w:i/>
                <w:sz w:val="22"/>
                <w:szCs w:val="22"/>
                <w:highlight w:val="white"/>
              </w:rPr>
              <w:t>’</w:t>
            </w:r>
            <w:proofErr w:type="spellStart"/>
            <w:r w:rsidRPr="002F38B5">
              <w:rPr>
                <w:color w:val="000000"/>
                <w:sz w:val="22"/>
                <w:szCs w:val="22"/>
                <w:lang w:val="uk-UA"/>
              </w:rPr>
              <w:t>язкість</w:t>
            </w:r>
            <w:proofErr w:type="spellEnd"/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Не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менше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100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 xml:space="preserve">Ступінь </w:t>
            </w:r>
            <w:proofErr w:type="spellStart"/>
            <w:r w:rsidRPr="002F38B5">
              <w:rPr>
                <w:color w:val="000000"/>
                <w:sz w:val="22"/>
                <w:szCs w:val="22"/>
                <w:lang w:val="uk-UA"/>
              </w:rPr>
              <w:t>перетиру</w:t>
            </w:r>
            <w:proofErr w:type="spellEnd"/>
            <w:r w:rsidRPr="002F38B5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2F38B5">
              <w:rPr>
                <w:color w:val="000000"/>
                <w:sz w:val="22"/>
                <w:szCs w:val="22"/>
                <w:lang w:val="uk-UA"/>
              </w:rPr>
              <w:t>мкм</w:t>
            </w:r>
            <w:proofErr w:type="spellEnd"/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Не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більше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35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Масова частка нелетких речовин, %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Не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менше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60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Час висихання, год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Не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більше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24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Блиск покриття глянцевий, од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Не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менше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65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F38B5">
              <w:rPr>
                <w:color w:val="000000"/>
                <w:sz w:val="22"/>
                <w:szCs w:val="22"/>
                <w:lang w:val="uk-UA"/>
              </w:rPr>
              <w:t>Покривність</w:t>
            </w:r>
            <w:proofErr w:type="spellEnd"/>
            <w:r w:rsidRPr="002F38B5">
              <w:rPr>
                <w:color w:val="000000"/>
                <w:sz w:val="22"/>
                <w:szCs w:val="22"/>
                <w:lang w:val="uk-UA"/>
              </w:rPr>
              <w:t xml:space="preserve"> висушеної плівки, г/м2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70-120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Твердість покриття за маятниковим приладом, с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менше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25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Адгезія покриття, бали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Не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більше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1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Стійкість покриття до дії води, ступінь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Не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більше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1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Строк придатності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24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місяці</w:t>
            </w:r>
            <w:proofErr w:type="spellEnd"/>
          </w:p>
        </w:tc>
      </w:tr>
      <w:tr w:rsidR="001E3CAD" w:rsidRPr="002F38B5" w:rsidTr="00D20934">
        <w:tc>
          <w:tcPr>
            <w:tcW w:w="96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A060C0" w:rsidRDefault="001E3CAD" w:rsidP="00D2093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highlight w:val="white"/>
              </w:rPr>
            </w:pPr>
            <w:r w:rsidRPr="002F38B5">
              <w:rPr>
                <w:rFonts w:ascii="Times New Roman" w:hAnsi="Times New Roman" w:cs="Times New Roman"/>
                <w:b/>
                <w:color w:val="000000"/>
              </w:rPr>
              <w:t>Грунт-</w:t>
            </w:r>
            <w:proofErr w:type="spellStart"/>
            <w:r w:rsidRPr="002F38B5">
              <w:rPr>
                <w:rFonts w:ascii="Times New Roman" w:hAnsi="Times New Roman" w:cs="Times New Roman"/>
                <w:b/>
                <w:color w:val="000000"/>
              </w:rPr>
              <w:t>емаль</w:t>
            </w:r>
            <w:proofErr w:type="spellEnd"/>
            <w:r w:rsidRPr="002F38B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«</w:t>
            </w:r>
            <w:r w:rsidRPr="002F38B5">
              <w:rPr>
                <w:rFonts w:ascii="Times New Roman" w:hAnsi="Times New Roman" w:cs="Times New Roman"/>
                <w:b/>
                <w:color w:val="000000"/>
              </w:rPr>
              <w:t>3 в 1</w:t>
            </w:r>
            <w:r>
              <w:rPr>
                <w:rFonts w:ascii="Times New Roman" w:hAnsi="Times New Roman" w:cs="Times New Roman"/>
                <w:b/>
                <w:color w:val="000000"/>
              </w:rPr>
              <w:t>»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 xml:space="preserve">Колір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Чорна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064528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Призначення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корозії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декоративної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обробки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металевих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поверхонь</w:t>
            </w:r>
            <w:proofErr w:type="spellEnd"/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 xml:space="preserve">Кількість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210 кг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 xml:space="preserve">Фасування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2,8 кг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Вміст ЛОС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Не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більше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500 г/л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Умовна в</w:t>
            </w:r>
            <w:r w:rsidRPr="002F38B5">
              <w:rPr>
                <w:i/>
                <w:sz w:val="22"/>
                <w:szCs w:val="22"/>
                <w:highlight w:val="white"/>
              </w:rPr>
              <w:t>’</w:t>
            </w:r>
            <w:proofErr w:type="spellStart"/>
            <w:r w:rsidRPr="002F38B5">
              <w:rPr>
                <w:color w:val="000000"/>
                <w:sz w:val="22"/>
                <w:szCs w:val="22"/>
                <w:lang w:val="uk-UA"/>
              </w:rPr>
              <w:t>язкість,с</w:t>
            </w:r>
            <w:proofErr w:type="spellEnd"/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Не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менше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100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 xml:space="preserve">Ступінь </w:t>
            </w:r>
            <w:proofErr w:type="spellStart"/>
            <w:r w:rsidRPr="002F38B5">
              <w:rPr>
                <w:color w:val="000000"/>
                <w:sz w:val="22"/>
                <w:szCs w:val="22"/>
                <w:lang w:val="uk-UA"/>
              </w:rPr>
              <w:t>перетиру</w:t>
            </w:r>
            <w:proofErr w:type="spellEnd"/>
            <w:r w:rsidRPr="002F38B5">
              <w:rPr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2F38B5">
              <w:rPr>
                <w:color w:val="000000"/>
                <w:sz w:val="22"/>
                <w:szCs w:val="22"/>
                <w:lang w:val="uk-UA"/>
              </w:rPr>
              <w:t>мкм</w:t>
            </w:r>
            <w:proofErr w:type="spellEnd"/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Не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більше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35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Масова частка нелетких речовин, %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Не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менше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60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Час висихання, год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Не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більше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8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lastRenderedPageBreak/>
              <w:t>Блиск покриття глянцевий, од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Не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менше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60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2F38B5">
              <w:rPr>
                <w:color w:val="000000"/>
                <w:sz w:val="22"/>
                <w:szCs w:val="22"/>
                <w:lang w:val="uk-UA"/>
              </w:rPr>
              <w:t>Покривність</w:t>
            </w:r>
            <w:proofErr w:type="spellEnd"/>
            <w:r w:rsidRPr="002F38B5">
              <w:rPr>
                <w:color w:val="000000"/>
                <w:sz w:val="22"/>
                <w:szCs w:val="22"/>
                <w:lang w:val="uk-UA"/>
              </w:rPr>
              <w:t xml:space="preserve"> висушеної плівки, г/м2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50-100 г/м2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Твердість покриття за маятниковим приладом, с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Не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менше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35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Адгезія покриття, бали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Не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більше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1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Стійкість покриття до дії води, ступінь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Не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більше</w:t>
            </w:r>
            <w:proofErr w:type="spellEnd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 1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Строк придатності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 xml:space="preserve">18 </w:t>
            </w: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місяців</w:t>
            </w:r>
            <w:proofErr w:type="spellEnd"/>
          </w:p>
        </w:tc>
      </w:tr>
      <w:tr w:rsidR="001E3CAD" w:rsidRPr="002F38B5" w:rsidTr="00D20934">
        <w:tc>
          <w:tcPr>
            <w:tcW w:w="96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center"/>
              <w:rPr>
                <w:i/>
                <w:sz w:val="22"/>
                <w:szCs w:val="22"/>
                <w:highlight w:val="white"/>
              </w:rPr>
            </w:pPr>
            <w:r w:rsidRPr="002F38B5">
              <w:rPr>
                <w:b/>
                <w:sz w:val="22"/>
                <w:szCs w:val="22"/>
                <w:lang w:val="uk-UA"/>
              </w:rPr>
              <w:t>Водоемульсійна фарба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 xml:space="preserve">Колір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біла</w:t>
            </w:r>
            <w:proofErr w:type="spellEnd"/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sz w:val="22"/>
                <w:szCs w:val="22"/>
                <w:highlight w:val="white"/>
                <w:lang w:val="uk-UA"/>
              </w:rPr>
              <w:t>Призначення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hAnsi="Times New Roman" w:cs="Times New Roman"/>
              </w:rPr>
              <w:t xml:space="preserve">для </w:t>
            </w:r>
            <w:proofErr w:type="spellStart"/>
            <w:r w:rsidRPr="002F38B5">
              <w:rPr>
                <w:rFonts w:ascii="Times New Roman" w:hAnsi="Times New Roman" w:cs="Times New Roman"/>
              </w:rPr>
              <w:t>зовнішніх</w:t>
            </w:r>
            <w:proofErr w:type="spellEnd"/>
            <w:r w:rsidRPr="002F38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8B5">
              <w:rPr>
                <w:rFonts w:ascii="Times New Roman" w:hAnsi="Times New Roman" w:cs="Times New Roman"/>
              </w:rPr>
              <w:t>робіт</w:t>
            </w:r>
            <w:proofErr w:type="spellEnd"/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Кількість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56 кг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 xml:space="preserve">Фасування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2F38B5">
              <w:rPr>
                <w:rFonts w:ascii="Times New Roman" w:eastAsia="Times New Roman" w:hAnsi="Times New Roman" w:cs="Times New Roman"/>
                <w:highlight w:val="white"/>
              </w:rPr>
              <w:t>14 кг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Розмір часток (зернистість)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highlight w:val="white"/>
              </w:rPr>
            </w:pPr>
            <w:r w:rsidRPr="002F38B5">
              <w:rPr>
                <w:rFonts w:ascii="Times New Roman" w:hAnsi="Times New Roman" w:cs="Times New Roman"/>
                <w:color w:val="000000"/>
              </w:rPr>
              <w:t xml:space="preserve">не </w:t>
            </w:r>
            <w:proofErr w:type="spellStart"/>
            <w:r w:rsidRPr="002F38B5">
              <w:rPr>
                <w:rFonts w:ascii="Times New Roman" w:hAnsi="Times New Roman" w:cs="Times New Roman"/>
                <w:color w:val="000000"/>
              </w:rPr>
              <w:t>більше</w:t>
            </w:r>
            <w:proofErr w:type="spellEnd"/>
            <w:r w:rsidRPr="002F38B5">
              <w:rPr>
                <w:rFonts w:ascii="Times New Roman" w:hAnsi="Times New Roman" w:cs="Times New Roman"/>
                <w:color w:val="000000"/>
              </w:rPr>
              <w:t xml:space="preserve"> 30 мкм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Вміст ЛОС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38B5">
              <w:rPr>
                <w:rFonts w:ascii="Times New Roman" w:hAnsi="Times New Roman" w:cs="Times New Roman"/>
              </w:rPr>
              <w:t>≤ 40 г/л.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Коефіцієнт контрастності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2F38B5">
              <w:rPr>
                <w:rFonts w:ascii="Times New Roman" w:hAnsi="Times New Roman" w:cs="Times New Roman"/>
                <w:color w:val="000000"/>
              </w:rPr>
              <w:t xml:space="preserve">не </w:t>
            </w:r>
            <w:proofErr w:type="spellStart"/>
            <w:r w:rsidRPr="002F38B5">
              <w:rPr>
                <w:rFonts w:ascii="Times New Roman" w:hAnsi="Times New Roman" w:cs="Times New Roman"/>
                <w:color w:val="000000"/>
              </w:rPr>
              <w:t>менше</w:t>
            </w:r>
            <w:proofErr w:type="spellEnd"/>
            <w:r w:rsidRPr="002F38B5">
              <w:rPr>
                <w:rFonts w:ascii="Times New Roman" w:hAnsi="Times New Roman" w:cs="Times New Roman"/>
                <w:color w:val="000000"/>
              </w:rPr>
              <w:t xml:space="preserve"> 98%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Масова частка нелетких речовин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38B5">
              <w:rPr>
                <w:rFonts w:ascii="Times New Roman" w:hAnsi="Times New Roman" w:cs="Times New Roman"/>
                <w:color w:val="000000"/>
              </w:rPr>
              <w:t>55-65%.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 xml:space="preserve">Час висихання до ст. 3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38B5">
              <w:rPr>
                <w:rFonts w:ascii="Times New Roman" w:hAnsi="Times New Roman" w:cs="Times New Roman"/>
                <w:color w:val="000000"/>
              </w:rPr>
              <w:t xml:space="preserve">не </w:t>
            </w:r>
            <w:proofErr w:type="spellStart"/>
            <w:r w:rsidRPr="002F38B5">
              <w:rPr>
                <w:rFonts w:ascii="Times New Roman" w:hAnsi="Times New Roman" w:cs="Times New Roman"/>
                <w:color w:val="000000"/>
              </w:rPr>
              <w:t>більше</w:t>
            </w:r>
            <w:proofErr w:type="spellEnd"/>
            <w:r w:rsidRPr="002F38B5">
              <w:rPr>
                <w:rFonts w:ascii="Times New Roman" w:hAnsi="Times New Roman" w:cs="Times New Roman"/>
                <w:color w:val="000000"/>
              </w:rPr>
              <w:t xml:space="preserve"> 1 год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Густина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38B5">
              <w:rPr>
                <w:rFonts w:ascii="Times New Roman" w:hAnsi="Times New Roman" w:cs="Times New Roman"/>
                <w:color w:val="000000"/>
              </w:rPr>
              <w:t xml:space="preserve">не </w:t>
            </w:r>
            <w:proofErr w:type="spellStart"/>
            <w:r w:rsidRPr="002F38B5">
              <w:rPr>
                <w:rFonts w:ascii="Times New Roman" w:hAnsi="Times New Roman" w:cs="Times New Roman"/>
                <w:color w:val="000000"/>
              </w:rPr>
              <w:t>менше</w:t>
            </w:r>
            <w:proofErr w:type="spellEnd"/>
            <w:r w:rsidRPr="002F38B5">
              <w:rPr>
                <w:rFonts w:ascii="Times New Roman" w:hAnsi="Times New Roman" w:cs="Times New Roman"/>
                <w:color w:val="000000"/>
              </w:rPr>
              <w:t xml:space="preserve"> 1,4 г/см</w:t>
            </w:r>
            <w:r w:rsidRPr="002F38B5"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</w:tr>
      <w:tr w:rsidR="001E3CAD" w:rsidRPr="002F38B5" w:rsidTr="00D20934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color w:val="000000"/>
                <w:sz w:val="22"/>
                <w:szCs w:val="22"/>
                <w:lang w:val="uk-UA"/>
              </w:rPr>
              <w:t>Стійкість до мокрого стирання після 200 циклів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38B5">
              <w:rPr>
                <w:rFonts w:ascii="Times New Roman" w:hAnsi="Times New Roman" w:cs="Times New Roman"/>
                <w:color w:val="000000"/>
              </w:rPr>
              <w:t xml:space="preserve">не </w:t>
            </w:r>
            <w:proofErr w:type="spellStart"/>
            <w:r w:rsidRPr="002F38B5">
              <w:rPr>
                <w:rFonts w:ascii="Times New Roman" w:hAnsi="Times New Roman" w:cs="Times New Roman"/>
                <w:color w:val="000000"/>
              </w:rPr>
              <w:t>більше</w:t>
            </w:r>
            <w:proofErr w:type="spellEnd"/>
            <w:r w:rsidRPr="002F38B5">
              <w:rPr>
                <w:rFonts w:ascii="Times New Roman" w:hAnsi="Times New Roman" w:cs="Times New Roman"/>
                <w:color w:val="000000"/>
              </w:rPr>
              <w:t xml:space="preserve"> 5 мкм</w:t>
            </w:r>
          </w:p>
        </w:tc>
      </w:tr>
      <w:tr w:rsidR="001E3CAD" w:rsidRPr="002F38B5" w:rsidTr="00D20934">
        <w:trPr>
          <w:trHeight w:val="164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pStyle w:val="a6"/>
              <w:spacing w:before="0" w:beforeAutospacing="0" w:after="0" w:afterAutospacing="0" w:line="240" w:lineRule="atLeast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38B5">
              <w:rPr>
                <w:bCs/>
                <w:iCs/>
                <w:color w:val="000000"/>
                <w:sz w:val="22"/>
                <w:szCs w:val="22"/>
                <w:lang w:val="uk-UA"/>
              </w:rPr>
              <w:t>Строк придатності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3CAD" w:rsidRPr="002F38B5" w:rsidRDefault="001E3CAD" w:rsidP="00D20934">
            <w:pPr>
              <w:widowControl w:val="0"/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місяці</w:t>
            </w:r>
            <w:proofErr w:type="spellEnd"/>
          </w:p>
        </w:tc>
      </w:tr>
    </w:tbl>
    <w:p w:rsidR="001E3CAD" w:rsidRPr="002F38B5" w:rsidRDefault="001E3CAD" w:rsidP="001E3CAD">
      <w:pPr>
        <w:spacing w:after="0" w:line="240" w:lineRule="atLeast"/>
        <w:rPr>
          <w:rFonts w:ascii="Times New Roman" w:eastAsia="Times New Roman" w:hAnsi="Times New Roman" w:cs="Times New Roman"/>
          <w:i/>
        </w:rPr>
      </w:pPr>
    </w:p>
    <w:p w:rsidR="00F50CE7" w:rsidRDefault="00F50CE7" w:rsidP="000D25D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0CE7" w:rsidRDefault="00F50CE7" w:rsidP="000D25DF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5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69"/>
    <w:rsid w:val="00001EEB"/>
    <w:rsid w:val="00005041"/>
    <w:rsid w:val="00005389"/>
    <w:rsid w:val="000062AA"/>
    <w:rsid w:val="000102FD"/>
    <w:rsid w:val="0004365B"/>
    <w:rsid w:val="00050044"/>
    <w:rsid w:val="0005080B"/>
    <w:rsid w:val="00057C42"/>
    <w:rsid w:val="00065C18"/>
    <w:rsid w:val="00070E3D"/>
    <w:rsid w:val="000737CD"/>
    <w:rsid w:val="00094156"/>
    <w:rsid w:val="000B6D75"/>
    <w:rsid w:val="000C4218"/>
    <w:rsid w:val="000D25DF"/>
    <w:rsid w:val="00117BAC"/>
    <w:rsid w:val="00122072"/>
    <w:rsid w:val="0013574D"/>
    <w:rsid w:val="001409E9"/>
    <w:rsid w:val="00144C69"/>
    <w:rsid w:val="00153BDA"/>
    <w:rsid w:val="001849EA"/>
    <w:rsid w:val="001C5158"/>
    <w:rsid w:val="001D604A"/>
    <w:rsid w:val="001E3CAD"/>
    <w:rsid w:val="001F1FBA"/>
    <w:rsid w:val="00201E61"/>
    <w:rsid w:val="0020302A"/>
    <w:rsid w:val="00217536"/>
    <w:rsid w:val="00230F0B"/>
    <w:rsid w:val="00275B65"/>
    <w:rsid w:val="002A7722"/>
    <w:rsid w:val="002B6D03"/>
    <w:rsid w:val="002E0A07"/>
    <w:rsid w:val="0032125E"/>
    <w:rsid w:val="0034477F"/>
    <w:rsid w:val="00352B77"/>
    <w:rsid w:val="003C70A9"/>
    <w:rsid w:val="003D0183"/>
    <w:rsid w:val="004002FC"/>
    <w:rsid w:val="004017E5"/>
    <w:rsid w:val="00404B51"/>
    <w:rsid w:val="00411829"/>
    <w:rsid w:val="0042036E"/>
    <w:rsid w:val="00440D4A"/>
    <w:rsid w:val="004442D9"/>
    <w:rsid w:val="00460B29"/>
    <w:rsid w:val="00474FE1"/>
    <w:rsid w:val="004D1293"/>
    <w:rsid w:val="004D3413"/>
    <w:rsid w:val="004E1380"/>
    <w:rsid w:val="004F47A9"/>
    <w:rsid w:val="0052728A"/>
    <w:rsid w:val="005430F0"/>
    <w:rsid w:val="00564DFF"/>
    <w:rsid w:val="00567CFE"/>
    <w:rsid w:val="005823F0"/>
    <w:rsid w:val="00593822"/>
    <w:rsid w:val="005A625C"/>
    <w:rsid w:val="005B5FF7"/>
    <w:rsid w:val="005D0883"/>
    <w:rsid w:val="005D6E62"/>
    <w:rsid w:val="00606404"/>
    <w:rsid w:val="0060681C"/>
    <w:rsid w:val="00616774"/>
    <w:rsid w:val="00620BCF"/>
    <w:rsid w:val="00661924"/>
    <w:rsid w:val="00691A5B"/>
    <w:rsid w:val="006B5555"/>
    <w:rsid w:val="006B6999"/>
    <w:rsid w:val="006C3F3A"/>
    <w:rsid w:val="006D5E10"/>
    <w:rsid w:val="006E00BE"/>
    <w:rsid w:val="007063B0"/>
    <w:rsid w:val="0071487A"/>
    <w:rsid w:val="007259FD"/>
    <w:rsid w:val="00772E8A"/>
    <w:rsid w:val="00786EAE"/>
    <w:rsid w:val="007A059C"/>
    <w:rsid w:val="007B2D36"/>
    <w:rsid w:val="007C6721"/>
    <w:rsid w:val="007D0C34"/>
    <w:rsid w:val="00806A2B"/>
    <w:rsid w:val="008475CD"/>
    <w:rsid w:val="00851717"/>
    <w:rsid w:val="008708BF"/>
    <w:rsid w:val="008A68A6"/>
    <w:rsid w:val="008C520C"/>
    <w:rsid w:val="008D232F"/>
    <w:rsid w:val="008E6185"/>
    <w:rsid w:val="008F1A24"/>
    <w:rsid w:val="00907EF2"/>
    <w:rsid w:val="00922A25"/>
    <w:rsid w:val="00952B68"/>
    <w:rsid w:val="00991050"/>
    <w:rsid w:val="009A32C5"/>
    <w:rsid w:val="009E3DE5"/>
    <w:rsid w:val="009E79F8"/>
    <w:rsid w:val="009E7DB4"/>
    <w:rsid w:val="00A13BA8"/>
    <w:rsid w:val="00A22CEE"/>
    <w:rsid w:val="00A37DB8"/>
    <w:rsid w:val="00A77B0A"/>
    <w:rsid w:val="00AA5980"/>
    <w:rsid w:val="00AB3257"/>
    <w:rsid w:val="00AC3042"/>
    <w:rsid w:val="00AE5D97"/>
    <w:rsid w:val="00AF3DBF"/>
    <w:rsid w:val="00B042B7"/>
    <w:rsid w:val="00B047FC"/>
    <w:rsid w:val="00B05855"/>
    <w:rsid w:val="00B273F5"/>
    <w:rsid w:val="00B63022"/>
    <w:rsid w:val="00B63378"/>
    <w:rsid w:val="00B74634"/>
    <w:rsid w:val="00BC1582"/>
    <w:rsid w:val="00BD267C"/>
    <w:rsid w:val="00BD3920"/>
    <w:rsid w:val="00BE660B"/>
    <w:rsid w:val="00BF35FA"/>
    <w:rsid w:val="00C02C33"/>
    <w:rsid w:val="00C12F5F"/>
    <w:rsid w:val="00C36D3D"/>
    <w:rsid w:val="00C42F1C"/>
    <w:rsid w:val="00C5463E"/>
    <w:rsid w:val="00C733D2"/>
    <w:rsid w:val="00C75088"/>
    <w:rsid w:val="00C81A93"/>
    <w:rsid w:val="00C95C94"/>
    <w:rsid w:val="00CA7D7E"/>
    <w:rsid w:val="00CB5120"/>
    <w:rsid w:val="00CC067E"/>
    <w:rsid w:val="00CF1195"/>
    <w:rsid w:val="00D125BE"/>
    <w:rsid w:val="00D21FD1"/>
    <w:rsid w:val="00D309D4"/>
    <w:rsid w:val="00D532BB"/>
    <w:rsid w:val="00D54DAF"/>
    <w:rsid w:val="00D63430"/>
    <w:rsid w:val="00D675AC"/>
    <w:rsid w:val="00D720FA"/>
    <w:rsid w:val="00D9477A"/>
    <w:rsid w:val="00DF124E"/>
    <w:rsid w:val="00DF3C9E"/>
    <w:rsid w:val="00E07621"/>
    <w:rsid w:val="00E160AE"/>
    <w:rsid w:val="00E37C9E"/>
    <w:rsid w:val="00E37E65"/>
    <w:rsid w:val="00E56EEC"/>
    <w:rsid w:val="00E608EB"/>
    <w:rsid w:val="00E90F57"/>
    <w:rsid w:val="00E92240"/>
    <w:rsid w:val="00EA4C31"/>
    <w:rsid w:val="00EB3862"/>
    <w:rsid w:val="00ED7374"/>
    <w:rsid w:val="00EE5784"/>
    <w:rsid w:val="00EF6038"/>
    <w:rsid w:val="00F12F14"/>
    <w:rsid w:val="00F17A0E"/>
    <w:rsid w:val="00F362F1"/>
    <w:rsid w:val="00F40D73"/>
    <w:rsid w:val="00F43040"/>
    <w:rsid w:val="00F50CE7"/>
    <w:rsid w:val="00F51D49"/>
    <w:rsid w:val="00F5275B"/>
    <w:rsid w:val="00F56A1C"/>
    <w:rsid w:val="00F60A38"/>
    <w:rsid w:val="00F712B5"/>
    <w:rsid w:val="00F761C7"/>
    <w:rsid w:val="00F801F4"/>
    <w:rsid w:val="00FB6F6D"/>
    <w:rsid w:val="00FB747B"/>
    <w:rsid w:val="00FD0123"/>
    <w:rsid w:val="00FE2386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4607C-B3E1-463D-B7F8-B1858D64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53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C42F1C"/>
    <w:rPr>
      <w:b/>
      <w:bCs/>
    </w:rPr>
  </w:style>
  <w:style w:type="character" w:customStyle="1" w:styleId="3">
    <w:name w:val="Основной шрифт абзаца3"/>
    <w:rsid w:val="00C42F1C"/>
  </w:style>
  <w:style w:type="paragraph" w:customStyle="1" w:styleId="rvps2">
    <w:name w:val="rvps2"/>
    <w:basedOn w:val="a"/>
    <w:qFormat/>
    <w:rsid w:val="00EA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0053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C994C-7358-4C25-A104-4F42D070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48</cp:revision>
  <cp:lastPrinted>2023-05-24T07:26:00Z</cp:lastPrinted>
  <dcterms:created xsi:type="dcterms:W3CDTF">2023-04-02T06:33:00Z</dcterms:created>
  <dcterms:modified xsi:type="dcterms:W3CDTF">2023-06-26T08:29:00Z</dcterms:modified>
</cp:coreProperties>
</file>